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B32D4" w:rsidRDefault="002373F1" w:rsidP="00475576">
      <w:pPr>
        <w:spacing w:beforeLines="50" w:before="156" w:afterLines="100" w:after="312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40"/>
        </w:rPr>
        <w:t>东北师范大学</w:t>
      </w:r>
      <w:r w:rsidR="00682C37">
        <w:rPr>
          <w:rFonts w:ascii="Times New Roman" w:eastAsia="黑体" w:hAnsi="Times New Roman" w:cs="Times New Roman"/>
          <w:sz w:val="32"/>
          <w:szCs w:val="40"/>
        </w:rPr>
        <w:t>2015</w:t>
      </w:r>
      <w:r w:rsidR="00682C37">
        <w:rPr>
          <w:rFonts w:ascii="Times New Roman" w:eastAsia="黑体" w:hAnsi="Times New Roman" w:cs="Times New Roman"/>
          <w:sz w:val="32"/>
          <w:szCs w:val="40"/>
        </w:rPr>
        <w:t>年毕业生第二批基层就业学费补偿</w:t>
      </w:r>
      <w:r w:rsidR="00682C37">
        <w:rPr>
          <w:rFonts w:ascii="Times New Roman" w:eastAsia="黑体" w:hAnsi="Times New Roman" w:cs="Times New Roman"/>
          <w:sz w:val="32"/>
          <w:szCs w:val="32"/>
        </w:rPr>
        <w:t>申请批复表</w:t>
      </w:r>
    </w:p>
    <w:tbl>
      <w:tblPr>
        <w:tblW w:w="1297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2015"/>
        <w:gridCol w:w="1016"/>
        <w:gridCol w:w="2409"/>
        <w:gridCol w:w="2425"/>
        <w:gridCol w:w="2247"/>
        <w:gridCol w:w="2008"/>
      </w:tblGrid>
      <w:tr w:rsidR="00FB32D4" w:rsidTr="009908CA">
        <w:trPr>
          <w:trHeight w:val="90"/>
          <w:jc w:val="center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5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学生基本信息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申请补偿金额（元）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全国学生资助管理中心审查意见</w:t>
            </w:r>
          </w:p>
        </w:tc>
      </w:tr>
      <w:tr w:rsidR="00FB32D4" w:rsidTr="009908CA">
        <w:trPr>
          <w:trHeight w:val="644"/>
          <w:jc w:val="center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FB32D4">
            <w:pPr>
              <w:jc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FB32D4">
            <w:pPr>
              <w:jc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FB32D4">
            <w:pPr>
              <w:jc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FB32D4">
            <w:pPr>
              <w:jc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</w:p>
        </w:tc>
      </w:tr>
      <w:tr w:rsidR="00FB32D4" w:rsidTr="004D3108">
        <w:trPr>
          <w:trHeight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黑体" w:eastAsia="黑体" w:hAnsi="黑体" w:cs="黑体" w:hint="default"/>
                <w:sz w:val="20"/>
                <w:szCs w:val="20"/>
                <w:lang w:bidi="ar"/>
              </w:rPr>
              <w:t>高  雪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黑体" w:eastAsia="黑体" w:hAnsi="黑体" w:cs="黑体" w:hint="default"/>
                <w:sz w:val="20"/>
                <w:szCs w:val="20"/>
                <w:lang w:bidi="ar"/>
              </w:rPr>
              <w:t>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黑体" w:eastAsia="黑体" w:hAnsi="黑体" w:cs="黑体" w:hint="default"/>
                <w:sz w:val="20"/>
                <w:szCs w:val="20"/>
                <w:lang w:bidi="ar"/>
              </w:rPr>
              <w:t>学科教学（美术）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￥20,000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FB32D4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批准</w:t>
            </w:r>
          </w:p>
        </w:tc>
      </w:tr>
      <w:tr w:rsidR="00FB32D4" w:rsidTr="004D3108">
        <w:trPr>
          <w:trHeight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121"/>
                <w:rFonts w:ascii="黑体" w:eastAsia="黑体" w:hAnsi="黑体" w:cs="黑体" w:hint="default"/>
                <w:sz w:val="20"/>
                <w:szCs w:val="20"/>
                <w:lang w:bidi="ar"/>
              </w:rPr>
              <w:t>白春辉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121"/>
                <w:rFonts w:ascii="黑体" w:eastAsia="黑体" w:hAnsi="黑体" w:cs="黑体" w:hint="default"/>
                <w:sz w:val="20"/>
                <w:szCs w:val="20"/>
                <w:lang w:bidi="ar"/>
              </w:rPr>
              <w:t>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121"/>
                <w:rFonts w:ascii="黑体" w:eastAsia="黑体" w:hAnsi="黑体" w:cs="黑体" w:hint="default"/>
                <w:sz w:val="20"/>
                <w:szCs w:val="20"/>
                <w:lang w:bidi="ar"/>
              </w:rPr>
              <w:t>体育教育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￥16,050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FB32D4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批准</w:t>
            </w:r>
          </w:p>
        </w:tc>
      </w:tr>
      <w:tr w:rsidR="00FB32D4" w:rsidTr="004D3108">
        <w:trPr>
          <w:trHeight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黑体" w:eastAsia="黑体" w:hAnsi="黑体" w:cs="黑体" w:hint="default"/>
                <w:sz w:val="20"/>
                <w:szCs w:val="20"/>
                <w:lang w:bidi="ar"/>
              </w:rPr>
              <w:t>孟少娜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黑体" w:eastAsia="黑体" w:hAnsi="黑体" w:cs="黑体" w:hint="default"/>
                <w:sz w:val="20"/>
                <w:szCs w:val="20"/>
                <w:lang w:bidi="ar"/>
              </w:rPr>
              <w:t>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黑体" w:eastAsia="黑体" w:hAnsi="黑体" w:cs="黑体" w:hint="default"/>
                <w:sz w:val="20"/>
                <w:szCs w:val="20"/>
                <w:lang w:bidi="ar"/>
              </w:rPr>
              <w:t>雕塑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￥40,000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FB32D4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批准</w:t>
            </w:r>
          </w:p>
        </w:tc>
      </w:tr>
      <w:tr w:rsidR="00FB32D4" w:rsidTr="004D3108">
        <w:trPr>
          <w:trHeight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黑体" w:eastAsia="黑体" w:hAnsi="黑体" w:cs="黑体" w:hint="default"/>
                <w:sz w:val="20"/>
                <w:szCs w:val="20"/>
                <w:lang w:bidi="ar"/>
              </w:rPr>
              <w:t>秦  苗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黑体" w:eastAsia="黑体" w:hAnsi="黑体" w:cs="黑体" w:hint="default"/>
                <w:sz w:val="20"/>
                <w:szCs w:val="20"/>
                <w:lang w:bidi="ar"/>
              </w:rPr>
              <w:t>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黑体" w:eastAsia="黑体" w:hAnsi="黑体" w:cs="黑体" w:hint="default"/>
                <w:sz w:val="20"/>
                <w:szCs w:val="20"/>
                <w:lang w:bidi="ar"/>
              </w:rPr>
              <w:t>历史学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￥15,400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FB32D4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批准</w:t>
            </w:r>
          </w:p>
        </w:tc>
      </w:tr>
      <w:tr w:rsidR="00FB32D4" w:rsidTr="004D3108">
        <w:trPr>
          <w:trHeight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黑体" w:eastAsia="黑体" w:hAnsi="黑体" w:cs="黑体" w:hint="default"/>
                <w:sz w:val="20"/>
                <w:szCs w:val="20"/>
                <w:lang w:bidi="ar"/>
              </w:rPr>
              <w:t>张晓丽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黑体" w:eastAsia="黑体" w:hAnsi="黑体" w:cs="黑体" w:hint="default"/>
                <w:sz w:val="20"/>
                <w:szCs w:val="20"/>
                <w:lang w:bidi="ar"/>
              </w:rPr>
              <w:t>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黑体" w:eastAsia="黑体" w:hAnsi="黑体" w:cs="黑体" w:hint="default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￥15,400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FB32D4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批准</w:t>
            </w:r>
          </w:p>
        </w:tc>
      </w:tr>
      <w:tr w:rsidR="00FB32D4" w:rsidTr="004D3108">
        <w:trPr>
          <w:trHeight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黑体" w:eastAsia="黑体" w:hAnsi="黑体" w:cs="黑体" w:hint="default"/>
                <w:sz w:val="20"/>
                <w:szCs w:val="20"/>
                <w:lang w:bidi="ar"/>
              </w:rPr>
              <w:t>杨牧笛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黑体" w:eastAsia="黑体" w:hAnsi="黑体" w:cs="黑体" w:hint="default"/>
                <w:sz w:val="20"/>
                <w:szCs w:val="20"/>
                <w:lang w:bidi="ar"/>
              </w:rPr>
              <w:t>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黑体" w:eastAsia="黑体" w:hAnsi="黑体" w:cs="黑体" w:hint="default"/>
                <w:sz w:val="20"/>
                <w:szCs w:val="20"/>
                <w:lang w:bidi="ar"/>
              </w:rPr>
              <w:t>广播电视艺术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￥24,000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FB32D4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批准</w:t>
            </w:r>
          </w:p>
        </w:tc>
      </w:tr>
      <w:tr w:rsidR="00FB32D4" w:rsidTr="004D3108">
        <w:trPr>
          <w:trHeight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黑体" w:eastAsia="黑体" w:hAnsi="黑体" w:cs="黑体" w:hint="default"/>
                <w:sz w:val="20"/>
                <w:szCs w:val="20"/>
                <w:lang w:bidi="ar"/>
              </w:rPr>
              <w:t>秦  菲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黑体" w:eastAsia="黑体" w:hAnsi="黑体" w:cs="黑体" w:hint="default"/>
                <w:sz w:val="20"/>
                <w:szCs w:val="20"/>
                <w:lang w:bidi="ar"/>
              </w:rPr>
              <w:t>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黑体" w:eastAsia="黑体" w:hAnsi="黑体" w:cs="黑体" w:hint="default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￥15,400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FB32D4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批准</w:t>
            </w:r>
          </w:p>
        </w:tc>
      </w:tr>
      <w:tr w:rsidR="00FB32D4" w:rsidTr="004D3108">
        <w:trPr>
          <w:trHeight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黑体" w:eastAsia="黑体" w:hAnsi="黑体" w:cs="黑体" w:hint="default"/>
                <w:sz w:val="20"/>
                <w:szCs w:val="20"/>
                <w:lang w:bidi="ar"/>
              </w:rPr>
              <w:t>罗海龙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黑体" w:eastAsia="黑体" w:hAnsi="黑体" w:cs="黑体" w:hint="default"/>
                <w:sz w:val="20"/>
                <w:szCs w:val="20"/>
                <w:lang w:bidi="ar"/>
              </w:rPr>
              <w:t>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黑体" w:eastAsia="黑体" w:hAnsi="黑体" w:cs="黑体" w:hint="default"/>
                <w:sz w:val="20"/>
                <w:szCs w:val="20"/>
                <w:lang w:bidi="ar"/>
              </w:rPr>
              <w:t>数学与应用数学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￥15,400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FB32D4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批准</w:t>
            </w:r>
          </w:p>
        </w:tc>
      </w:tr>
      <w:tr w:rsidR="00FB32D4" w:rsidTr="004D3108">
        <w:trPr>
          <w:trHeight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黑体" w:eastAsia="黑体" w:hAnsi="黑体" w:cs="黑体" w:hint="default"/>
                <w:sz w:val="20"/>
                <w:szCs w:val="20"/>
                <w:lang w:bidi="ar"/>
              </w:rPr>
              <w:t>冉丹丹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黑体" w:eastAsia="黑体" w:hAnsi="黑体" w:cs="黑体" w:hint="default"/>
                <w:sz w:val="20"/>
                <w:szCs w:val="20"/>
                <w:lang w:bidi="ar"/>
              </w:rPr>
              <w:t>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黑体" w:eastAsia="黑体" w:hAnsi="黑体" w:cs="黑体" w:hint="default"/>
                <w:sz w:val="20"/>
                <w:szCs w:val="20"/>
                <w:lang w:bidi="ar"/>
              </w:rPr>
              <w:t>汉语言文学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￥15,400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FB32D4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批准</w:t>
            </w:r>
          </w:p>
        </w:tc>
      </w:tr>
      <w:tr w:rsidR="00FB32D4" w:rsidTr="004D3108">
        <w:trPr>
          <w:trHeight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黑体" w:eastAsia="黑体" w:hAnsi="黑体" w:cs="黑体" w:hint="default"/>
                <w:sz w:val="20"/>
                <w:szCs w:val="20"/>
                <w:lang w:bidi="ar"/>
              </w:rPr>
              <w:t>罗钰淋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黑体" w:eastAsia="黑体" w:hAnsi="黑体" w:cs="黑体" w:hint="default"/>
                <w:sz w:val="20"/>
                <w:szCs w:val="20"/>
                <w:lang w:bidi="ar"/>
              </w:rPr>
              <w:t>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黑体" w:eastAsia="黑体" w:hAnsi="黑体" w:cs="黑体" w:hint="default"/>
                <w:sz w:val="20"/>
                <w:szCs w:val="20"/>
                <w:lang w:bidi="ar"/>
              </w:rPr>
              <w:t>电气工程及其自动化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￥15,400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风力发电一线职工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批准</w:t>
            </w:r>
          </w:p>
        </w:tc>
      </w:tr>
      <w:tr w:rsidR="00FB32D4" w:rsidTr="004D3108">
        <w:trPr>
          <w:trHeight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黑体" w:eastAsia="黑体" w:hAnsi="黑体" w:cs="黑体" w:hint="default"/>
                <w:sz w:val="20"/>
                <w:szCs w:val="20"/>
                <w:lang w:bidi="ar"/>
              </w:rPr>
              <w:t>王统金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黑体" w:eastAsia="黑体" w:hAnsi="黑体" w:cs="黑体" w:hint="default"/>
                <w:sz w:val="20"/>
                <w:szCs w:val="20"/>
                <w:lang w:bidi="ar"/>
              </w:rPr>
              <w:t>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黑体" w:eastAsia="黑体" w:hAnsi="黑体" w:cs="黑体" w:hint="default"/>
                <w:sz w:val="20"/>
                <w:szCs w:val="20"/>
                <w:lang w:bidi="ar"/>
              </w:rPr>
              <w:t>美术学（油画）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￥0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非县以下基层单位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不批准</w:t>
            </w:r>
          </w:p>
        </w:tc>
      </w:tr>
      <w:tr w:rsidR="00FB32D4" w:rsidTr="004D3108">
        <w:trPr>
          <w:trHeight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黑体" w:eastAsia="黑体" w:hAnsi="黑体" w:cs="黑体" w:hint="default"/>
                <w:sz w:val="20"/>
                <w:szCs w:val="20"/>
                <w:lang w:bidi="ar"/>
              </w:rPr>
              <w:t>齐心婷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黑体" w:eastAsia="黑体" w:hAnsi="黑体" w:cs="黑体" w:hint="default"/>
                <w:sz w:val="20"/>
                <w:szCs w:val="20"/>
                <w:lang w:bidi="ar"/>
              </w:rPr>
              <w:t>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黑体" w:eastAsia="黑体" w:hAnsi="黑体" w:cs="黑体" w:hint="default"/>
                <w:sz w:val="20"/>
                <w:szCs w:val="20"/>
                <w:lang w:bidi="ar"/>
              </w:rPr>
              <w:t>学科教学（美术）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￥0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非县以下基层单位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不批准</w:t>
            </w:r>
          </w:p>
        </w:tc>
      </w:tr>
      <w:tr w:rsidR="00FB32D4" w:rsidTr="004D3108">
        <w:trPr>
          <w:trHeight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黑体" w:eastAsia="黑体" w:hAnsi="黑体" w:cs="黑体" w:hint="default"/>
                <w:sz w:val="20"/>
                <w:szCs w:val="20"/>
                <w:lang w:bidi="ar"/>
              </w:rPr>
              <w:t>史  册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黑体" w:eastAsia="黑体" w:hAnsi="黑体" w:cs="黑体" w:hint="default"/>
                <w:sz w:val="20"/>
                <w:szCs w:val="20"/>
                <w:lang w:bidi="ar"/>
              </w:rPr>
              <w:t>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黑体" w:eastAsia="黑体" w:hAnsi="黑体" w:cs="黑体" w:hint="default"/>
                <w:sz w:val="20"/>
                <w:szCs w:val="20"/>
                <w:lang w:bidi="ar"/>
              </w:rPr>
              <w:t>美术学（油画）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￥0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非县以下基层单位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不批准</w:t>
            </w:r>
          </w:p>
        </w:tc>
      </w:tr>
      <w:tr w:rsidR="00FB32D4" w:rsidTr="004D3108">
        <w:trPr>
          <w:trHeight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黑体" w:eastAsia="黑体" w:hAnsi="黑体" w:cs="黑体" w:hint="default"/>
                <w:sz w:val="20"/>
                <w:szCs w:val="20"/>
                <w:lang w:bidi="ar"/>
              </w:rPr>
              <w:t>潘若婷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黑体" w:eastAsia="黑体" w:hAnsi="黑体" w:cs="黑体" w:hint="default"/>
                <w:sz w:val="20"/>
                <w:szCs w:val="20"/>
                <w:lang w:bidi="ar"/>
              </w:rPr>
              <w:t>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黑体" w:eastAsia="黑体" w:hAnsi="黑体" w:cs="黑体" w:hint="default"/>
                <w:sz w:val="20"/>
                <w:szCs w:val="20"/>
                <w:lang w:bidi="ar"/>
              </w:rPr>
              <w:t>心理学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￥0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非县以下基层单位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不批准</w:t>
            </w:r>
          </w:p>
        </w:tc>
      </w:tr>
      <w:tr w:rsidR="00FB32D4" w:rsidTr="004D3108">
        <w:trPr>
          <w:trHeight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黑体" w:eastAsia="黑体" w:hAnsi="黑体" w:cs="黑体" w:hint="default"/>
                <w:sz w:val="20"/>
                <w:szCs w:val="20"/>
                <w:lang w:bidi="ar"/>
              </w:rPr>
              <w:t>鲁佳琪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黑体" w:eastAsia="黑体" w:hAnsi="黑体" w:cs="黑体" w:hint="default"/>
                <w:sz w:val="20"/>
                <w:szCs w:val="20"/>
                <w:lang w:bidi="ar"/>
              </w:rPr>
              <w:t>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黑体" w:eastAsia="黑体" w:hAnsi="黑体" w:cs="黑体" w:hint="default"/>
                <w:sz w:val="20"/>
                <w:szCs w:val="20"/>
                <w:lang w:bidi="ar"/>
              </w:rPr>
              <w:t>电气工程及其自动化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￥0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实际工作现场非县以下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不批准</w:t>
            </w:r>
          </w:p>
        </w:tc>
      </w:tr>
      <w:tr w:rsidR="00FB32D4" w:rsidTr="004D3108">
        <w:trPr>
          <w:trHeight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黑体" w:eastAsia="黑体" w:hAnsi="黑体" w:cs="黑体" w:hint="default"/>
                <w:sz w:val="20"/>
                <w:szCs w:val="20"/>
                <w:lang w:bidi="ar"/>
              </w:rPr>
              <w:t>郭震阳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黑体" w:eastAsia="黑体" w:hAnsi="黑体" w:cs="黑体" w:hint="default"/>
                <w:sz w:val="20"/>
                <w:szCs w:val="20"/>
                <w:lang w:bidi="ar"/>
              </w:rPr>
              <w:t>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黑体" w:eastAsia="黑体" w:hAnsi="黑体" w:cs="黑体" w:hint="default"/>
                <w:sz w:val="20"/>
                <w:szCs w:val="20"/>
                <w:lang w:bidi="ar"/>
              </w:rPr>
              <w:t>美术学（油画）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￥0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非县以下基层单位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不批准</w:t>
            </w:r>
          </w:p>
        </w:tc>
      </w:tr>
      <w:tr w:rsidR="00FB32D4" w:rsidTr="004D3108">
        <w:trPr>
          <w:trHeight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Pr="00A33FD6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  <w:r w:rsidRPr="00A33FD6">
              <w:rPr>
                <w:rStyle w:val="font41"/>
                <w:rFonts w:ascii="黑体" w:eastAsia="黑体" w:hAnsi="黑体" w:cs="黑体" w:hint="default"/>
                <w:b/>
                <w:sz w:val="20"/>
                <w:szCs w:val="20"/>
                <w:lang w:bidi="ar"/>
              </w:rPr>
              <w:t>合计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Pr="00A33FD6" w:rsidRDefault="00FB32D4">
            <w:pPr>
              <w:jc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Pr="00A33FD6" w:rsidRDefault="00FB32D4">
            <w:pPr>
              <w:jc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Pr="00A33FD6" w:rsidRDefault="00FB32D4">
            <w:pPr>
              <w:jc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2D4" w:rsidRPr="00A33FD6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  <w:r w:rsidRPr="00A33FD6"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￥192,450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Pr="00A33FD6" w:rsidRDefault="00FB32D4">
            <w:pPr>
              <w:jc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Pr="00A33FD6" w:rsidRDefault="00FB32D4">
            <w:pPr>
              <w:jc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</w:p>
        </w:tc>
      </w:tr>
    </w:tbl>
    <w:p w:rsidR="00FB32D4" w:rsidRPr="00682C37" w:rsidRDefault="002373F1" w:rsidP="00F61758">
      <w:pPr>
        <w:spacing w:beforeLines="100" w:before="312" w:afterLines="100" w:after="312"/>
        <w:jc w:val="center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hAnsi="Times New Roman" w:cs="Times New Roman" w:hint="eastAsia"/>
          <w:sz w:val="32"/>
          <w:szCs w:val="40"/>
        </w:rPr>
        <w:lastRenderedPageBreak/>
        <w:t>东北师范大学</w:t>
      </w:r>
      <w:r w:rsidR="00682C37" w:rsidRPr="00682C37">
        <w:rPr>
          <w:rFonts w:ascii="Times New Roman" w:eastAsia="黑体" w:hAnsi="Times New Roman" w:cs="Times New Roman"/>
          <w:sz w:val="32"/>
          <w:szCs w:val="40"/>
        </w:rPr>
        <w:t>2015</w:t>
      </w:r>
      <w:r w:rsidR="00682C37" w:rsidRPr="00682C37">
        <w:rPr>
          <w:rFonts w:ascii="Times New Roman" w:eastAsia="黑体" w:hAnsi="Times New Roman" w:cs="Times New Roman"/>
          <w:sz w:val="32"/>
          <w:szCs w:val="40"/>
        </w:rPr>
        <w:t>年毕业生第二批基层就业国家助学贷</w:t>
      </w:r>
      <w:bookmarkStart w:id="0" w:name="_GoBack"/>
      <w:bookmarkEnd w:id="0"/>
      <w:r w:rsidR="00682C37" w:rsidRPr="00682C37">
        <w:rPr>
          <w:rFonts w:ascii="Times New Roman" w:eastAsia="黑体" w:hAnsi="Times New Roman" w:cs="Times New Roman"/>
          <w:sz w:val="32"/>
          <w:szCs w:val="40"/>
        </w:rPr>
        <w:t>款代偿申请批复表</w:t>
      </w:r>
    </w:p>
    <w:tbl>
      <w:tblPr>
        <w:tblW w:w="1291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1516"/>
        <w:gridCol w:w="993"/>
        <w:gridCol w:w="2268"/>
        <w:gridCol w:w="2126"/>
        <w:gridCol w:w="2835"/>
        <w:gridCol w:w="2172"/>
      </w:tblGrid>
      <w:tr w:rsidR="00FB32D4" w:rsidTr="00F61758">
        <w:trPr>
          <w:trHeight w:val="750"/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4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  <w:r>
              <w:rPr>
                <w:rStyle w:val="font111"/>
                <w:rFonts w:ascii="黑体" w:eastAsia="黑体" w:hAnsi="黑体" w:cs="黑体" w:hint="default"/>
                <w:sz w:val="20"/>
                <w:szCs w:val="20"/>
                <w:lang w:bidi="ar"/>
              </w:rPr>
              <w:t>学生基本信息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  <w:r>
              <w:rPr>
                <w:rStyle w:val="font111"/>
                <w:rFonts w:ascii="黑体" w:eastAsia="黑体" w:hAnsi="黑体" w:cs="黑体" w:hint="default"/>
                <w:sz w:val="20"/>
                <w:szCs w:val="20"/>
                <w:lang w:bidi="ar"/>
              </w:rPr>
              <w:t>申请代偿金额（元）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  <w:r>
              <w:rPr>
                <w:rStyle w:val="font111"/>
                <w:rFonts w:ascii="黑体" w:eastAsia="黑体" w:hAnsi="黑体" w:cs="黑体" w:hint="default"/>
                <w:sz w:val="20"/>
                <w:szCs w:val="20"/>
                <w:lang w:bidi="ar"/>
              </w:rPr>
              <w:t>备注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  <w:r>
              <w:rPr>
                <w:rStyle w:val="font111"/>
                <w:rFonts w:ascii="黑体" w:eastAsia="黑体" w:hAnsi="黑体" w:cs="黑体" w:hint="default"/>
                <w:sz w:val="20"/>
                <w:szCs w:val="20"/>
                <w:lang w:bidi="ar"/>
              </w:rPr>
              <w:t>全国学生资助管理中心审查意见</w:t>
            </w:r>
          </w:p>
        </w:tc>
      </w:tr>
      <w:tr w:rsidR="00FB32D4" w:rsidTr="00F61758">
        <w:trPr>
          <w:trHeight w:val="890"/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FB32D4">
            <w:pPr>
              <w:jc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  <w:r>
              <w:rPr>
                <w:rStyle w:val="font111"/>
                <w:rFonts w:ascii="黑体" w:eastAsia="黑体" w:hAnsi="黑体" w:cs="黑体" w:hint="default"/>
                <w:sz w:val="20"/>
                <w:szCs w:val="20"/>
                <w:lang w:bidi="ar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  <w:r>
              <w:rPr>
                <w:rStyle w:val="font111"/>
                <w:rFonts w:ascii="黑体" w:eastAsia="黑体" w:hAnsi="黑体" w:cs="黑体" w:hint="default"/>
                <w:sz w:val="20"/>
                <w:szCs w:val="20"/>
                <w:lang w:bidi="ar"/>
              </w:rPr>
              <w:t>性别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  <w:r>
              <w:rPr>
                <w:rStyle w:val="font111"/>
                <w:rFonts w:ascii="黑体" w:eastAsia="黑体" w:hAnsi="黑体" w:cs="黑体" w:hint="default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FB32D4">
            <w:pPr>
              <w:jc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FB32D4">
            <w:pPr>
              <w:jc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FB32D4">
            <w:pPr>
              <w:jc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</w:p>
        </w:tc>
      </w:tr>
      <w:tr w:rsidR="00FB32D4" w:rsidTr="00F61758">
        <w:trPr>
          <w:trHeight w:val="51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31"/>
                <w:rFonts w:ascii="黑体" w:eastAsia="黑体" w:hAnsi="黑体" w:cs="黑体" w:hint="default"/>
                <w:sz w:val="20"/>
                <w:szCs w:val="20"/>
                <w:lang w:bidi="ar"/>
              </w:rPr>
              <w:t>王正仓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31"/>
                <w:rFonts w:ascii="黑体" w:eastAsia="黑体" w:hAnsi="黑体" w:cs="黑体" w:hint="default"/>
                <w:sz w:val="20"/>
                <w:szCs w:val="20"/>
                <w:lang w:bidi="ar"/>
              </w:rPr>
              <w:t>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31"/>
                <w:rFonts w:ascii="黑体" w:eastAsia="黑体" w:hAnsi="黑体" w:cs="黑体" w:hint="default"/>
                <w:sz w:val="20"/>
                <w:szCs w:val="20"/>
                <w:lang w:bidi="ar"/>
              </w:rPr>
              <w:t>电气工程及其自动化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￥19,550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乡镇110KV变电站应急维修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批准</w:t>
            </w:r>
          </w:p>
        </w:tc>
      </w:tr>
      <w:tr w:rsidR="00FB32D4" w:rsidTr="00F61758">
        <w:trPr>
          <w:trHeight w:val="51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31"/>
                <w:rFonts w:ascii="黑体" w:eastAsia="黑体" w:hAnsi="黑体" w:cs="黑体" w:hint="default"/>
                <w:sz w:val="20"/>
                <w:szCs w:val="20"/>
                <w:lang w:bidi="ar"/>
              </w:rPr>
              <w:t>李双志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31"/>
                <w:rFonts w:ascii="黑体" w:eastAsia="黑体" w:hAnsi="黑体" w:cs="黑体" w:hint="default"/>
                <w:sz w:val="20"/>
                <w:szCs w:val="20"/>
                <w:lang w:bidi="ar"/>
              </w:rPr>
              <w:t>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31"/>
                <w:rFonts w:ascii="黑体" w:eastAsia="黑体" w:hAnsi="黑体" w:cs="黑体" w:hint="default"/>
                <w:sz w:val="20"/>
                <w:szCs w:val="20"/>
                <w:lang w:bidi="ar"/>
              </w:rPr>
              <w:t>数学与应用数学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￥15,400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FB32D4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批准</w:t>
            </w:r>
          </w:p>
        </w:tc>
      </w:tr>
      <w:tr w:rsidR="00FB32D4" w:rsidTr="00F61758">
        <w:trPr>
          <w:trHeight w:val="51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陈  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31"/>
                <w:rFonts w:ascii="黑体" w:eastAsia="黑体" w:hAnsi="黑体" w:cs="黑体" w:hint="default"/>
                <w:sz w:val="20"/>
                <w:szCs w:val="20"/>
                <w:lang w:bidi="ar"/>
              </w:rPr>
              <w:t>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31"/>
                <w:rFonts w:ascii="黑体" w:eastAsia="黑体" w:hAnsi="黑体" w:cs="黑体" w:hint="default"/>
                <w:sz w:val="20"/>
                <w:szCs w:val="20"/>
                <w:lang w:bidi="ar"/>
              </w:rPr>
              <w:t>电气工程及其自动化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￥24,000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黄冈市营山县、罗田县等偏远山区输电线路维护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批准</w:t>
            </w:r>
          </w:p>
        </w:tc>
      </w:tr>
      <w:tr w:rsidR="00FB32D4" w:rsidTr="00F61758">
        <w:trPr>
          <w:trHeight w:val="51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31"/>
                <w:rFonts w:ascii="黑体" w:eastAsia="黑体" w:hAnsi="黑体" w:cs="黑体" w:hint="default"/>
                <w:sz w:val="20"/>
                <w:szCs w:val="20"/>
                <w:lang w:bidi="ar"/>
              </w:rPr>
              <w:t>许艺镪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31"/>
                <w:rFonts w:ascii="黑体" w:eastAsia="黑体" w:hAnsi="黑体" w:cs="黑体" w:hint="default"/>
                <w:sz w:val="20"/>
                <w:szCs w:val="20"/>
                <w:lang w:bidi="ar"/>
              </w:rPr>
              <w:t>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31"/>
                <w:rFonts w:ascii="黑体" w:eastAsia="黑体" w:hAnsi="黑体" w:cs="黑体" w:hint="default"/>
                <w:sz w:val="20"/>
                <w:szCs w:val="20"/>
                <w:lang w:bidi="ar"/>
              </w:rPr>
              <w:t>马克思主义哲学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￥20,000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FB32D4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批准</w:t>
            </w:r>
          </w:p>
        </w:tc>
      </w:tr>
      <w:tr w:rsidR="00FB32D4" w:rsidTr="00F61758">
        <w:trPr>
          <w:trHeight w:val="51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31"/>
                <w:rFonts w:ascii="黑体" w:eastAsia="黑体" w:hAnsi="黑体" w:cs="黑体" w:hint="default"/>
                <w:sz w:val="20"/>
                <w:szCs w:val="20"/>
                <w:lang w:bidi="ar"/>
              </w:rPr>
              <w:t>冶晓花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31"/>
                <w:rFonts w:ascii="黑体" w:eastAsia="黑体" w:hAnsi="黑体" w:cs="黑体" w:hint="default"/>
                <w:sz w:val="20"/>
                <w:szCs w:val="20"/>
                <w:lang w:bidi="ar"/>
              </w:rPr>
              <w:t>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31"/>
                <w:rFonts w:ascii="黑体" w:eastAsia="黑体" w:hAnsi="黑体" w:cs="黑体" w:hint="default"/>
                <w:sz w:val="20"/>
                <w:szCs w:val="20"/>
                <w:lang w:bidi="ar"/>
              </w:rPr>
              <w:t>哲学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￥24,000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FB32D4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批准</w:t>
            </w:r>
          </w:p>
        </w:tc>
      </w:tr>
      <w:tr w:rsidR="00FB32D4" w:rsidTr="00F61758">
        <w:trPr>
          <w:trHeight w:val="51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Pr="00A33FD6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  <w:r w:rsidRPr="00A33FD6">
              <w:rPr>
                <w:rStyle w:val="font31"/>
                <w:rFonts w:ascii="黑体" w:eastAsia="黑体" w:hAnsi="黑体" w:cs="黑体" w:hint="default"/>
                <w:b/>
                <w:sz w:val="20"/>
                <w:szCs w:val="20"/>
                <w:lang w:bidi="ar"/>
              </w:rPr>
              <w:t>合计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Pr="00A33FD6" w:rsidRDefault="00FB32D4">
            <w:pPr>
              <w:jc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Pr="00A33FD6" w:rsidRDefault="00FB32D4">
            <w:pPr>
              <w:jc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Pr="00A33FD6" w:rsidRDefault="00FB32D4">
            <w:pPr>
              <w:jc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Pr="00A33FD6" w:rsidRDefault="00682C37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  <w:r w:rsidRPr="00A33FD6"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￥102,950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Pr="00A33FD6" w:rsidRDefault="00FB32D4">
            <w:pPr>
              <w:jc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4" w:rsidRPr="00A33FD6" w:rsidRDefault="00FB32D4">
            <w:pPr>
              <w:jc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</w:p>
        </w:tc>
      </w:tr>
    </w:tbl>
    <w:p w:rsidR="00FB32D4" w:rsidRDefault="00FB32D4">
      <w:pPr>
        <w:jc w:val="left"/>
        <w:rPr>
          <w:rFonts w:ascii="Times New Roman" w:eastAsia="黑体" w:hAnsi="Times New Roman" w:cs="Times New Roman" w:hint="eastAsia"/>
          <w:sz w:val="32"/>
          <w:szCs w:val="32"/>
        </w:rPr>
      </w:pPr>
    </w:p>
    <w:sectPr w:rsidR="00FB32D4" w:rsidSect="009908CA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D4"/>
    <w:rsid w:val="00010FD4"/>
    <w:rsid w:val="00215DB4"/>
    <w:rsid w:val="002373F1"/>
    <w:rsid w:val="0036565F"/>
    <w:rsid w:val="00405599"/>
    <w:rsid w:val="00475576"/>
    <w:rsid w:val="004D3108"/>
    <w:rsid w:val="004E227F"/>
    <w:rsid w:val="005771DA"/>
    <w:rsid w:val="00682C37"/>
    <w:rsid w:val="00701992"/>
    <w:rsid w:val="008D666F"/>
    <w:rsid w:val="009908CA"/>
    <w:rsid w:val="00A33FD6"/>
    <w:rsid w:val="00B0737B"/>
    <w:rsid w:val="00C53397"/>
    <w:rsid w:val="00CB1092"/>
    <w:rsid w:val="00DF7D9C"/>
    <w:rsid w:val="00E3042B"/>
    <w:rsid w:val="00E92CA5"/>
    <w:rsid w:val="00EB6B3B"/>
    <w:rsid w:val="00F61758"/>
    <w:rsid w:val="00FB32D4"/>
    <w:rsid w:val="04CF4837"/>
    <w:rsid w:val="0DD54855"/>
    <w:rsid w:val="0DF96A0C"/>
    <w:rsid w:val="182276D0"/>
    <w:rsid w:val="22415423"/>
    <w:rsid w:val="290A2F09"/>
    <w:rsid w:val="2F277AAC"/>
    <w:rsid w:val="33BC67C3"/>
    <w:rsid w:val="3CF215A8"/>
    <w:rsid w:val="546F7C80"/>
    <w:rsid w:val="577D7DEC"/>
    <w:rsid w:val="578A6542"/>
    <w:rsid w:val="59EA6F11"/>
    <w:rsid w:val="5D485541"/>
    <w:rsid w:val="5FBB0DA4"/>
    <w:rsid w:val="61907222"/>
    <w:rsid w:val="635522A2"/>
    <w:rsid w:val="6EDC6DF4"/>
    <w:rsid w:val="71C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5803E5-8A8B-43C8-8BE9-5457FA2C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basedOn w:val="a0"/>
    <w:rPr>
      <w:rFonts w:ascii="宋体" w:eastAsia="宋体" w:hAnsi="宋体" w:cs="宋体" w:hint="eastAsia"/>
      <w:b/>
      <w:color w:val="000000"/>
      <w:sz w:val="36"/>
      <w:szCs w:val="36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b/>
      <w:color w:val="000000"/>
      <w:sz w:val="36"/>
      <w:szCs w:val="36"/>
      <w:u w:val="none"/>
    </w:rPr>
  </w:style>
  <w:style w:type="character" w:customStyle="1" w:styleId="font101">
    <w:name w:val="font101"/>
    <w:basedOn w:val="a0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font71">
    <w:name w:val="font71"/>
    <w:basedOn w:val="a0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font111">
    <w:name w:val="font111"/>
    <w:basedOn w:val="a0"/>
    <w:qFormat/>
    <w:rPr>
      <w:rFonts w:ascii="宋体" w:eastAsia="宋体" w:hAnsi="宋体" w:cs="宋体" w:hint="eastAsia"/>
      <w:b/>
      <w:color w:val="000000"/>
      <w:sz w:val="36"/>
      <w:szCs w:val="36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font121">
    <w:name w:val="font121"/>
    <w:basedOn w:val="a0"/>
    <w:rPr>
      <w:rFonts w:ascii="宋体" w:eastAsia="宋体" w:hAnsi="宋体" w:cs="宋体" w:hint="eastAsia"/>
      <w:color w:val="000000"/>
      <w:sz w:val="36"/>
      <w:szCs w:val="36"/>
      <w:u w:val="none"/>
    </w:rPr>
  </w:style>
  <w:style w:type="paragraph" w:styleId="a3">
    <w:name w:val="Balloon Text"/>
    <w:basedOn w:val="a"/>
    <w:link w:val="Char"/>
    <w:rsid w:val="004D3108"/>
    <w:rPr>
      <w:sz w:val="18"/>
      <w:szCs w:val="18"/>
    </w:rPr>
  </w:style>
  <w:style w:type="character" w:customStyle="1" w:styleId="Char">
    <w:name w:val="批注框文本 Char"/>
    <w:basedOn w:val="a0"/>
    <w:link w:val="a3"/>
    <w:rsid w:val="004D310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134</Words>
  <Characters>768</Characters>
  <Application>Microsoft Office Word</Application>
  <DocSecurity>0</DocSecurity>
  <Lines>6</Lines>
  <Paragraphs>1</Paragraphs>
  <ScaleCrop>false</ScaleCrop>
  <Company>Sky123.Org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28</cp:revision>
  <cp:lastPrinted>2016-06-12T08:32:00Z</cp:lastPrinted>
  <dcterms:created xsi:type="dcterms:W3CDTF">2014-10-29T12:08:00Z</dcterms:created>
  <dcterms:modified xsi:type="dcterms:W3CDTF">2016-06-12T08:41:00Z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